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A9" w:rsidRPr="006716FA" w:rsidRDefault="00AB3BA9" w:rsidP="004D61A8">
      <w:pPr>
        <w:spacing w:line="360" w:lineRule="auto"/>
        <w:jc w:val="center"/>
        <w:rPr>
          <w:rFonts w:eastAsia="汉仪长美黑简" w:cs="汉仪长美黑简"/>
          <w:sz w:val="32"/>
          <w:szCs w:val="32"/>
        </w:rPr>
      </w:pPr>
      <w:r w:rsidRPr="006716FA">
        <w:rPr>
          <w:rFonts w:eastAsia="仿宋" w:cs="仿宋"/>
          <w:b/>
          <w:bCs/>
          <w:sz w:val="32"/>
          <w:szCs w:val="32"/>
        </w:rPr>
        <w:t>中国矿业大学普通本科生转专业管理办法（</w:t>
      </w:r>
      <w:r w:rsidRPr="006716FA">
        <w:rPr>
          <w:rFonts w:eastAsia="仿宋" w:cs="仿宋" w:hint="eastAsia"/>
          <w:b/>
          <w:bCs/>
          <w:sz w:val="32"/>
          <w:szCs w:val="32"/>
        </w:rPr>
        <w:t>修订</w:t>
      </w:r>
      <w:r w:rsidRPr="006716FA">
        <w:rPr>
          <w:rFonts w:eastAsia="仿宋" w:cs="仿宋"/>
          <w:b/>
          <w:bCs/>
          <w:sz w:val="32"/>
          <w:szCs w:val="32"/>
        </w:rPr>
        <w:t>）</w:t>
      </w:r>
    </w:p>
    <w:p w:rsidR="00AB3BA9" w:rsidRPr="006716FA" w:rsidRDefault="00AB3BA9" w:rsidP="006716FA">
      <w:pPr>
        <w:spacing w:line="540" w:lineRule="exact"/>
        <w:jc w:val="left"/>
        <w:rPr>
          <w:rFonts w:ascii="仿宋" w:eastAsia="仿宋" w:hAnsi="仿宋"/>
          <w:sz w:val="30"/>
          <w:szCs w:val="30"/>
        </w:rPr>
      </w:pPr>
      <w:r w:rsidRPr="00BC29B6">
        <w:rPr>
          <w:sz w:val="24"/>
        </w:rPr>
        <w:t xml:space="preserve">　</w:t>
      </w:r>
      <w:r w:rsidR="00AF15FD">
        <w:rPr>
          <w:rFonts w:hint="eastAsia"/>
          <w:sz w:val="24"/>
        </w:rPr>
        <w:t xml:space="preserve">   </w:t>
      </w:r>
      <w:r w:rsidRPr="006716FA">
        <w:rPr>
          <w:rFonts w:ascii="仿宋" w:eastAsia="仿宋" w:hAnsi="仿宋"/>
          <w:sz w:val="30"/>
          <w:szCs w:val="30"/>
        </w:rPr>
        <w:t>为培养适应社会发展需要和具有创新精神的各类专门人才，推进我校学分制的进程，满足学生个性、志趣和特长发展的需要，进一步扩大学生的专业选择范围和自主权，调动学生学习的积极性、主动性，</w:t>
      </w:r>
      <w:r w:rsidR="004468F1" w:rsidRPr="006716FA">
        <w:rPr>
          <w:rFonts w:ascii="仿宋" w:eastAsia="仿宋" w:hAnsi="仿宋"/>
          <w:sz w:val="30"/>
          <w:szCs w:val="30"/>
        </w:rPr>
        <w:t>为</w:t>
      </w:r>
      <w:r w:rsidRPr="006716FA">
        <w:rPr>
          <w:rFonts w:ascii="仿宋" w:eastAsia="仿宋" w:hAnsi="仿宋"/>
          <w:sz w:val="30"/>
          <w:szCs w:val="30"/>
        </w:rPr>
        <w:t>规范和加强学生转专业工作的管理，特制定本管理办法。</w:t>
      </w:r>
    </w:p>
    <w:p w:rsidR="00AB3BA9" w:rsidRPr="006716FA" w:rsidRDefault="0023028C" w:rsidP="006716FA">
      <w:pPr>
        <w:spacing w:line="540" w:lineRule="exact"/>
        <w:ind w:firstLineChars="200" w:firstLine="602"/>
        <w:rPr>
          <w:rFonts w:ascii="仿宋" w:eastAsia="仿宋" w:hAnsi="仿宋"/>
          <w:b/>
          <w:sz w:val="30"/>
          <w:szCs w:val="30"/>
        </w:rPr>
      </w:pPr>
      <w:r w:rsidRPr="006716FA">
        <w:rPr>
          <w:rFonts w:ascii="仿宋" w:eastAsia="仿宋" w:hAnsi="仿宋"/>
          <w:b/>
          <w:sz w:val="30"/>
          <w:szCs w:val="30"/>
        </w:rPr>
        <w:t>一</w:t>
      </w:r>
      <w:r w:rsidRPr="006716FA">
        <w:rPr>
          <w:rFonts w:ascii="仿宋" w:eastAsia="仿宋" w:hAnsi="仿宋" w:hint="eastAsia"/>
          <w:b/>
          <w:sz w:val="30"/>
          <w:szCs w:val="30"/>
        </w:rPr>
        <w:t>、</w:t>
      </w:r>
      <w:r w:rsidR="00AB3BA9" w:rsidRPr="006716FA">
        <w:rPr>
          <w:rFonts w:ascii="仿宋" w:eastAsia="仿宋" w:hAnsi="仿宋"/>
          <w:b/>
          <w:sz w:val="30"/>
          <w:szCs w:val="30"/>
        </w:rPr>
        <w:t>转专业基本条件</w:t>
      </w:r>
    </w:p>
    <w:p w:rsidR="00AB3BA9" w:rsidRPr="006716FA" w:rsidRDefault="00AB3BA9" w:rsidP="006716FA">
      <w:pPr>
        <w:spacing w:line="540" w:lineRule="exact"/>
        <w:ind w:firstLineChars="200" w:firstLine="600"/>
        <w:rPr>
          <w:rFonts w:ascii="仿宋" w:eastAsia="仿宋" w:hAnsi="仿宋" w:cs="Arial"/>
          <w:sz w:val="30"/>
          <w:szCs w:val="30"/>
        </w:rPr>
      </w:pPr>
      <w:r w:rsidRPr="006716FA">
        <w:rPr>
          <w:rFonts w:ascii="仿宋" w:eastAsia="仿宋" w:hAnsi="仿宋" w:cs="Arial"/>
          <w:sz w:val="30"/>
          <w:szCs w:val="30"/>
        </w:rPr>
        <w:t>热爱社会主义祖国、具有高尚的社会公德、身体健康、无违法违纪行为、所修读的各门课程（通识教育公选课除外）与集中性实践环节均获得相应学分，且满足下列条件之一的全日制普通本科一年级学生，均可申请在全校范围内进行一次专业调整。</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w:t>
      </w:r>
      <w:r w:rsidR="00AB3BA9" w:rsidRPr="006716FA">
        <w:rPr>
          <w:rFonts w:ascii="仿宋" w:eastAsia="仿宋" w:hAnsi="仿宋"/>
          <w:sz w:val="30"/>
          <w:szCs w:val="30"/>
        </w:rPr>
        <w:t>所获得学分数不低于所在专业培养计划</w:t>
      </w:r>
      <w:r w:rsidR="006F66AC" w:rsidRPr="006716FA">
        <w:rPr>
          <w:rFonts w:ascii="仿宋" w:eastAsia="仿宋" w:hAnsi="仿宋"/>
          <w:sz w:val="30"/>
          <w:szCs w:val="30"/>
        </w:rPr>
        <w:t>第一学年</w:t>
      </w:r>
      <w:r w:rsidR="00AB3BA9" w:rsidRPr="006716FA">
        <w:rPr>
          <w:rFonts w:ascii="仿宋" w:eastAsia="仿宋" w:hAnsi="仿宋"/>
          <w:sz w:val="30"/>
          <w:szCs w:val="30"/>
        </w:rPr>
        <w:t>学分总数</w:t>
      </w:r>
      <w:r w:rsidR="004468F1" w:rsidRPr="006716FA">
        <w:rPr>
          <w:rFonts w:ascii="仿宋" w:eastAsia="仿宋" w:hAnsi="仿宋"/>
          <w:sz w:val="30"/>
          <w:szCs w:val="30"/>
        </w:rPr>
        <w:t>的学生</w:t>
      </w:r>
      <w:r w:rsidR="00AB3BA9" w:rsidRPr="006716FA">
        <w:rPr>
          <w:rFonts w:ascii="仿宋" w:eastAsia="仿宋" w:hAnsi="仿宋"/>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2．</w:t>
      </w:r>
      <w:r w:rsidR="00AB3BA9" w:rsidRPr="006716FA">
        <w:rPr>
          <w:rFonts w:ascii="仿宋" w:eastAsia="仿宋" w:hAnsi="仿宋"/>
          <w:sz w:val="30"/>
          <w:szCs w:val="30"/>
        </w:rPr>
        <w:t>未达到第</w:t>
      </w:r>
      <w:r w:rsidR="00AB3BA9" w:rsidRPr="006716FA">
        <w:rPr>
          <w:rFonts w:ascii="仿宋" w:eastAsia="仿宋" w:hAnsi="仿宋" w:hint="eastAsia"/>
          <w:sz w:val="30"/>
          <w:szCs w:val="30"/>
        </w:rPr>
        <w:t>1条所述学分要求，但</w:t>
      </w:r>
      <w:r w:rsidR="00AB3BA9" w:rsidRPr="006716FA">
        <w:rPr>
          <w:rFonts w:ascii="仿宋" w:eastAsia="仿宋" w:hAnsi="仿宋"/>
          <w:sz w:val="30"/>
          <w:szCs w:val="30"/>
        </w:rPr>
        <w:t>确有预转入专业特长，转专业更有利于发挥个性特长的</w:t>
      </w:r>
      <w:r w:rsidR="004468F1" w:rsidRPr="006716FA">
        <w:rPr>
          <w:rFonts w:ascii="仿宋" w:eastAsia="仿宋" w:hAnsi="仿宋" w:hint="eastAsia"/>
          <w:sz w:val="30"/>
          <w:szCs w:val="30"/>
        </w:rPr>
        <w:t>学生</w:t>
      </w:r>
      <w:r w:rsidR="00AB3BA9" w:rsidRPr="006716FA">
        <w:rPr>
          <w:rFonts w:ascii="仿宋" w:eastAsia="仿宋" w:hAnsi="仿宋"/>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3．</w:t>
      </w:r>
      <w:r w:rsidR="00AB3BA9" w:rsidRPr="006716FA">
        <w:rPr>
          <w:rFonts w:ascii="仿宋" w:eastAsia="仿宋" w:hAnsi="仿宋"/>
          <w:sz w:val="30"/>
          <w:szCs w:val="30"/>
        </w:rPr>
        <w:t>入学后因患某种疾病或确有特殊困难，不能在原专业学习，但仍能在其他专业学习</w:t>
      </w:r>
      <w:r w:rsidR="004468F1" w:rsidRPr="006716FA">
        <w:rPr>
          <w:rFonts w:ascii="仿宋" w:eastAsia="仿宋" w:hAnsi="仿宋" w:hint="eastAsia"/>
          <w:sz w:val="30"/>
          <w:szCs w:val="30"/>
        </w:rPr>
        <w:t>的</w:t>
      </w:r>
      <w:r w:rsidR="004468F1" w:rsidRPr="006716FA">
        <w:rPr>
          <w:rFonts w:ascii="仿宋" w:eastAsia="仿宋" w:hAnsi="仿宋"/>
          <w:sz w:val="30"/>
          <w:szCs w:val="30"/>
        </w:rPr>
        <w:t>学生</w:t>
      </w:r>
      <w:r w:rsidR="00AB3BA9" w:rsidRPr="006716FA">
        <w:rPr>
          <w:rFonts w:ascii="仿宋" w:eastAsia="仿宋" w:hAnsi="仿宋"/>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4．</w:t>
      </w:r>
      <w:r w:rsidR="00AB3BA9" w:rsidRPr="006716FA">
        <w:rPr>
          <w:rFonts w:ascii="仿宋" w:eastAsia="仿宋" w:hAnsi="仿宋"/>
          <w:sz w:val="30"/>
          <w:szCs w:val="30"/>
        </w:rPr>
        <w:t>其他符合转专业有关规定的</w:t>
      </w:r>
      <w:r w:rsidR="004468F1" w:rsidRPr="006716FA">
        <w:rPr>
          <w:rFonts w:ascii="仿宋" w:eastAsia="仿宋" w:hAnsi="仿宋"/>
          <w:sz w:val="30"/>
          <w:szCs w:val="30"/>
        </w:rPr>
        <w:t>学生</w:t>
      </w:r>
      <w:r w:rsidR="00AB3BA9" w:rsidRPr="006716FA">
        <w:rPr>
          <w:rFonts w:ascii="仿宋" w:eastAsia="仿宋" w:hAnsi="仿宋"/>
          <w:sz w:val="30"/>
          <w:szCs w:val="30"/>
        </w:rPr>
        <w:t>。</w:t>
      </w:r>
    </w:p>
    <w:p w:rsidR="00AB3BA9" w:rsidRPr="006716FA" w:rsidRDefault="0023028C" w:rsidP="006716FA">
      <w:pPr>
        <w:spacing w:line="540" w:lineRule="exact"/>
        <w:ind w:firstLineChars="200" w:firstLine="602"/>
        <w:rPr>
          <w:rFonts w:ascii="仿宋" w:eastAsia="仿宋" w:hAnsi="仿宋"/>
          <w:b/>
          <w:sz w:val="30"/>
          <w:szCs w:val="30"/>
        </w:rPr>
      </w:pPr>
      <w:r w:rsidRPr="006716FA">
        <w:rPr>
          <w:rFonts w:ascii="仿宋" w:eastAsia="仿宋" w:hAnsi="仿宋"/>
          <w:b/>
          <w:sz w:val="30"/>
          <w:szCs w:val="30"/>
        </w:rPr>
        <w:t>二</w:t>
      </w:r>
      <w:r w:rsidRPr="006716FA">
        <w:rPr>
          <w:rFonts w:ascii="仿宋" w:eastAsia="仿宋" w:hAnsi="仿宋" w:hint="eastAsia"/>
          <w:b/>
          <w:sz w:val="30"/>
          <w:szCs w:val="30"/>
        </w:rPr>
        <w:t>、</w:t>
      </w:r>
      <w:r w:rsidR="00AB3BA9" w:rsidRPr="006716FA">
        <w:rPr>
          <w:rFonts w:ascii="仿宋" w:eastAsia="仿宋" w:hAnsi="仿宋"/>
          <w:b/>
          <w:sz w:val="30"/>
          <w:szCs w:val="30"/>
        </w:rPr>
        <w:t>具有下列情况之一的学生，不得申请转专业：</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w:t>
      </w:r>
      <w:r w:rsidR="00AB3BA9" w:rsidRPr="006716FA">
        <w:rPr>
          <w:rFonts w:ascii="仿宋" w:eastAsia="仿宋" w:hAnsi="仿宋"/>
          <w:sz w:val="30"/>
          <w:szCs w:val="30"/>
        </w:rPr>
        <w:t>体育类专业、艺术类专业和高水平运动员</w:t>
      </w:r>
      <w:r w:rsidR="0023028C" w:rsidRPr="006716FA">
        <w:rPr>
          <w:rFonts w:ascii="仿宋" w:eastAsia="仿宋" w:hAnsi="仿宋"/>
          <w:sz w:val="30"/>
          <w:szCs w:val="30"/>
        </w:rPr>
        <w:t>等特殊类型招生的学生</w:t>
      </w:r>
      <w:r w:rsidR="00AB3BA9" w:rsidRPr="006716FA">
        <w:rPr>
          <w:rFonts w:ascii="仿宋" w:eastAsia="仿宋" w:hAnsi="仿宋" w:hint="eastAsia"/>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2．</w:t>
      </w:r>
      <w:r w:rsidR="00AB3BA9" w:rsidRPr="006716FA">
        <w:rPr>
          <w:rFonts w:ascii="仿宋" w:eastAsia="仿宋" w:hAnsi="仿宋"/>
          <w:sz w:val="30"/>
          <w:szCs w:val="30"/>
        </w:rPr>
        <w:t>第二学士学位学生</w:t>
      </w:r>
      <w:r w:rsidR="00AB3BA9" w:rsidRPr="006716FA">
        <w:rPr>
          <w:rFonts w:ascii="仿宋" w:eastAsia="仿宋" w:hAnsi="仿宋" w:hint="eastAsia"/>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3．</w:t>
      </w:r>
      <w:r w:rsidR="00AB3BA9" w:rsidRPr="006716FA">
        <w:rPr>
          <w:rFonts w:ascii="仿宋" w:eastAsia="仿宋" w:hAnsi="仿宋"/>
          <w:sz w:val="30"/>
          <w:szCs w:val="30"/>
        </w:rPr>
        <w:t>中外合作办学专业学生</w:t>
      </w:r>
      <w:r w:rsidR="00AB3BA9" w:rsidRPr="006716FA">
        <w:rPr>
          <w:rFonts w:ascii="仿宋" w:eastAsia="仿宋" w:hAnsi="仿宋" w:hint="eastAsia"/>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4．</w:t>
      </w:r>
      <w:r w:rsidR="00AB3BA9" w:rsidRPr="006716FA">
        <w:rPr>
          <w:rFonts w:ascii="仿宋" w:eastAsia="仿宋" w:hAnsi="仿宋"/>
          <w:sz w:val="30"/>
          <w:szCs w:val="30"/>
        </w:rPr>
        <w:t>已修满本科培养计划规定总学分的三分之二及以上的学生。</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lastRenderedPageBreak/>
        <w:t>5．</w:t>
      </w:r>
      <w:r w:rsidR="00AB3BA9" w:rsidRPr="006716FA">
        <w:rPr>
          <w:rFonts w:ascii="仿宋" w:eastAsia="仿宋" w:hAnsi="仿宋"/>
          <w:sz w:val="30"/>
          <w:szCs w:val="30"/>
        </w:rPr>
        <w:t>休学期间</w:t>
      </w:r>
      <w:r w:rsidR="004468F1" w:rsidRPr="006716FA">
        <w:rPr>
          <w:rFonts w:ascii="仿宋" w:eastAsia="仿宋" w:hAnsi="仿宋"/>
          <w:sz w:val="30"/>
          <w:szCs w:val="30"/>
        </w:rPr>
        <w:t>的学生</w:t>
      </w:r>
      <w:r w:rsidR="00AB3BA9" w:rsidRPr="006716FA">
        <w:rPr>
          <w:rFonts w:ascii="仿宋" w:eastAsia="仿宋" w:hAnsi="仿宋"/>
          <w:sz w:val="30"/>
          <w:szCs w:val="30"/>
        </w:rPr>
        <w:t>。</w:t>
      </w:r>
    </w:p>
    <w:p w:rsidR="00AB3BA9" w:rsidRPr="006716FA" w:rsidRDefault="00A748E8"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6．</w:t>
      </w:r>
      <w:r w:rsidR="00AB3BA9" w:rsidRPr="006716FA">
        <w:rPr>
          <w:rFonts w:ascii="仿宋" w:eastAsia="仿宋" w:hAnsi="仿宋"/>
          <w:sz w:val="30"/>
          <w:szCs w:val="30"/>
        </w:rPr>
        <w:t>其他有失公平、公正、公开的</w:t>
      </w:r>
      <w:r w:rsidR="004468F1" w:rsidRPr="006716FA">
        <w:rPr>
          <w:rFonts w:ascii="仿宋" w:eastAsia="仿宋" w:hAnsi="仿宋"/>
          <w:sz w:val="30"/>
          <w:szCs w:val="30"/>
        </w:rPr>
        <w:t>情形</w:t>
      </w:r>
      <w:r w:rsidR="00AB3BA9" w:rsidRPr="006716FA">
        <w:rPr>
          <w:rFonts w:ascii="仿宋" w:eastAsia="仿宋" w:hAnsi="仿宋"/>
          <w:sz w:val="30"/>
          <w:szCs w:val="30"/>
        </w:rPr>
        <w:t>。</w:t>
      </w:r>
    </w:p>
    <w:p w:rsidR="00AB3BA9" w:rsidRPr="006716FA" w:rsidRDefault="0023028C" w:rsidP="006716FA">
      <w:pPr>
        <w:spacing w:line="540" w:lineRule="exact"/>
        <w:ind w:firstLineChars="200" w:firstLine="602"/>
        <w:rPr>
          <w:rFonts w:ascii="仿宋" w:eastAsia="仿宋" w:hAnsi="仿宋"/>
          <w:b/>
          <w:sz w:val="30"/>
          <w:szCs w:val="30"/>
        </w:rPr>
      </w:pPr>
      <w:r w:rsidRPr="006716FA">
        <w:rPr>
          <w:rFonts w:ascii="仿宋" w:eastAsia="仿宋" w:hAnsi="仿宋"/>
          <w:b/>
          <w:sz w:val="30"/>
          <w:szCs w:val="30"/>
        </w:rPr>
        <w:t>三</w:t>
      </w:r>
      <w:r w:rsidRPr="006716FA">
        <w:rPr>
          <w:rFonts w:ascii="仿宋" w:eastAsia="仿宋" w:hAnsi="仿宋" w:hint="eastAsia"/>
          <w:b/>
          <w:sz w:val="30"/>
          <w:szCs w:val="30"/>
        </w:rPr>
        <w:t>、</w:t>
      </w:r>
      <w:r w:rsidR="00AB3BA9" w:rsidRPr="006716FA">
        <w:rPr>
          <w:rFonts w:ascii="仿宋" w:eastAsia="仿宋" w:hAnsi="仿宋"/>
          <w:b/>
          <w:sz w:val="30"/>
          <w:szCs w:val="30"/>
        </w:rPr>
        <w:t>转专业接收名额</w:t>
      </w:r>
    </w:p>
    <w:p w:rsidR="00AB3BA9" w:rsidRPr="006716FA" w:rsidRDefault="00AB3BA9" w:rsidP="006716FA">
      <w:pPr>
        <w:spacing w:line="540" w:lineRule="exact"/>
        <w:ind w:firstLineChars="200" w:firstLine="600"/>
        <w:rPr>
          <w:rFonts w:ascii="仿宋" w:eastAsia="仿宋" w:hAnsi="仿宋" w:cs="黑体"/>
          <w:sz w:val="30"/>
          <w:szCs w:val="30"/>
        </w:rPr>
      </w:pPr>
      <w:r w:rsidRPr="006716FA">
        <w:rPr>
          <w:rFonts w:ascii="仿宋" w:eastAsia="仿宋" w:hAnsi="仿宋"/>
          <w:sz w:val="30"/>
          <w:szCs w:val="30"/>
        </w:rPr>
        <w:t>各学院</w:t>
      </w:r>
      <w:r w:rsidR="0023028C" w:rsidRPr="006716FA">
        <w:rPr>
          <w:rFonts w:ascii="仿宋" w:eastAsia="仿宋" w:hAnsi="仿宋"/>
          <w:sz w:val="30"/>
          <w:szCs w:val="30"/>
        </w:rPr>
        <w:t>在规定时间内上报学院内</w:t>
      </w:r>
      <w:r w:rsidRPr="006716FA">
        <w:rPr>
          <w:rFonts w:ascii="仿宋" w:eastAsia="仿宋" w:hAnsi="仿宋"/>
          <w:sz w:val="30"/>
          <w:szCs w:val="30"/>
        </w:rPr>
        <w:t>各专业拟接收学生名额</w:t>
      </w:r>
      <w:r w:rsidRPr="006716FA">
        <w:rPr>
          <w:rFonts w:ascii="仿宋" w:eastAsia="仿宋" w:hAnsi="仿宋" w:hint="eastAsia"/>
          <w:sz w:val="30"/>
          <w:szCs w:val="30"/>
        </w:rPr>
        <w:t>（分为</w:t>
      </w:r>
      <w:r w:rsidRPr="006716FA">
        <w:rPr>
          <w:rFonts w:ascii="仿宋" w:eastAsia="仿宋" w:hAnsi="仿宋"/>
          <w:sz w:val="30"/>
          <w:szCs w:val="30"/>
        </w:rPr>
        <w:t>跨学院转专业拟接收名额</w:t>
      </w:r>
      <w:r w:rsidRPr="006716FA">
        <w:rPr>
          <w:rFonts w:ascii="仿宋" w:eastAsia="仿宋" w:hAnsi="仿宋" w:hint="eastAsia"/>
          <w:sz w:val="30"/>
          <w:szCs w:val="30"/>
        </w:rPr>
        <w:t>、</w:t>
      </w:r>
      <w:r w:rsidRPr="006716FA">
        <w:rPr>
          <w:rFonts w:ascii="仿宋" w:eastAsia="仿宋" w:hAnsi="仿宋"/>
          <w:sz w:val="30"/>
          <w:szCs w:val="30"/>
        </w:rPr>
        <w:t>学院内转专业拟接收名额</w:t>
      </w:r>
      <w:r w:rsidRPr="006716FA">
        <w:rPr>
          <w:rFonts w:ascii="仿宋" w:eastAsia="仿宋" w:hAnsi="仿宋" w:hint="eastAsia"/>
          <w:sz w:val="30"/>
          <w:szCs w:val="30"/>
        </w:rPr>
        <w:t>）</w:t>
      </w:r>
      <w:r w:rsidRPr="006716FA">
        <w:rPr>
          <w:rFonts w:ascii="仿宋" w:eastAsia="仿宋" w:hAnsi="仿宋"/>
          <w:sz w:val="30"/>
          <w:szCs w:val="30"/>
        </w:rPr>
        <w:t>，其中跨学院转专业拟接收名额一般不得低于该专业同年级学生人数的15%。</w:t>
      </w:r>
      <w:r w:rsidR="0023028C" w:rsidRPr="006716FA">
        <w:rPr>
          <w:rFonts w:ascii="仿宋" w:eastAsia="仿宋" w:hAnsi="仿宋" w:hint="eastAsia"/>
          <w:sz w:val="30"/>
          <w:szCs w:val="30"/>
        </w:rPr>
        <w:t>具体</w:t>
      </w:r>
      <w:r w:rsidR="0023028C" w:rsidRPr="006716FA">
        <w:rPr>
          <w:rFonts w:ascii="仿宋" w:eastAsia="仿宋" w:hAnsi="仿宋"/>
          <w:sz w:val="30"/>
          <w:szCs w:val="30"/>
        </w:rPr>
        <w:t>名额由学院申报</w:t>
      </w:r>
      <w:r w:rsidR="0023028C" w:rsidRPr="006716FA">
        <w:rPr>
          <w:rFonts w:ascii="仿宋" w:eastAsia="仿宋" w:hAnsi="仿宋" w:hint="eastAsia"/>
          <w:sz w:val="30"/>
          <w:szCs w:val="30"/>
        </w:rPr>
        <w:t>、</w:t>
      </w:r>
      <w:r w:rsidRPr="006716FA">
        <w:rPr>
          <w:rFonts w:ascii="仿宋" w:eastAsia="仿宋" w:hAnsi="仿宋"/>
          <w:sz w:val="30"/>
          <w:szCs w:val="30"/>
        </w:rPr>
        <w:t>学校核定并公布。</w:t>
      </w:r>
    </w:p>
    <w:p w:rsidR="00AB3BA9" w:rsidRPr="006716FA" w:rsidRDefault="00654488" w:rsidP="006716FA">
      <w:pPr>
        <w:spacing w:line="540" w:lineRule="exact"/>
        <w:ind w:firstLineChars="200" w:firstLine="602"/>
        <w:rPr>
          <w:rFonts w:ascii="仿宋" w:eastAsia="仿宋" w:hAnsi="仿宋"/>
          <w:b/>
          <w:sz w:val="30"/>
          <w:szCs w:val="30"/>
        </w:rPr>
      </w:pPr>
      <w:r w:rsidRPr="006716FA">
        <w:rPr>
          <w:rFonts w:ascii="仿宋" w:eastAsia="仿宋" w:hAnsi="仿宋" w:hint="eastAsia"/>
          <w:b/>
          <w:sz w:val="30"/>
          <w:szCs w:val="30"/>
        </w:rPr>
        <w:t>四</w:t>
      </w:r>
      <w:r w:rsidR="0023028C" w:rsidRPr="006716FA">
        <w:rPr>
          <w:rFonts w:ascii="仿宋" w:eastAsia="仿宋" w:hAnsi="仿宋" w:hint="eastAsia"/>
          <w:b/>
          <w:sz w:val="30"/>
          <w:szCs w:val="30"/>
        </w:rPr>
        <w:t>、</w:t>
      </w:r>
      <w:r w:rsidR="00AB3BA9" w:rsidRPr="006716FA">
        <w:rPr>
          <w:rFonts w:ascii="仿宋" w:eastAsia="仿宋" w:hAnsi="仿宋"/>
          <w:b/>
          <w:sz w:val="30"/>
          <w:szCs w:val="30"/>
        </w:rPr>
        <w:t>跨学院或大类转专业原则及需要加试课程的要求</w:t>
      </w:r>
    </w:p>
    <w:p w:rsidR="00A9060F" w:rsidRPr="006716FA" w:rsidRDefault="0023028C"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w:t>
      </w:r>
      <w:r w:rsidR="00A748E8" w:rsidRPr="006716FA">
        <w:rPr>
          <w:rFonts w:ascii="仿宋" w:eastAsia="仿宋" w:hAnsi="仿宋" w:hint="eastAsia"/>
          <w:sz w:val="30"/>
          <w:szCs w:val="30"/>
        </w:rPr>
        <w:t>．</w:t>
      </w:r>
      <w:r w:rsidR="00AB3BA9" w:rsidRPr="006716FA">
        <w:rPr>
          <w:rFonts w:ascii="仿宋" w:eastAsia="仿宋" w:hAnsi="仿宋"/>
          <w:sz w:val="30"/>
          <w:szCs w:val="30"/>
        </w:rPr>
        <w:t>按我校高考招生时确定的招生类别，理工类、文史类各专业在同类别的招生专业内可以</w:t>
      </w:r>
      <w:r w:rsidRPr="006716FA">
        <w:rPr>
          <w:rFonts w:ascii="仿宋" w:eastAsia="仿宋" w:hAnsi="仿宋"/>
          <w:sz w:val="30"/>
          <w:szCs w:val="30"/>
        </w:rPr>
        <w:t>申请</w:t>
      </w:r>
      <w:r w:rsidR="00AB3BA9" w:rsidRPr="006716FA">
        <w:rPr>
          <w:rFonts w:ascii="仿宋" w:eastAsia="仿宋" w:hAnsi="仿宋"/>
          <w:sz w:val="30"/>
          <w:szCs w:val="30"/>
        </w:rPr>
        <w:t>互转，</w:t>
      </w:r>
      <w:r w:rsidR="00A9060F" w:rsidRPr="006716FA">
        <w:rPr>
          <w:rFonts w:ascii="仿宋" w:eastAsia="仿宋" w:hAnsi="仿宋"/>
          <w:sz w:val="30"/>
          <w:szCs w:val="30"/>
        </w:rPr>
        <w:t>也可跨类别申请</w:t>
      </w:r>
      <w:r w:rsidR="00A9060F" w:rsidRPr="006716FA">
        <w:rPr>
          <w:rFonts w:ascii="仿宋" w:eastAsia="仿宋" w:hAnsi="仿宋" w:hint="eastAsia"/>
          <w:sz w:val="30"/>
          <w:szCs w:val="30"/>
        </w:rPr>
        <w:t>。</w:t>
      </w:r>
    </w:p>
    <w:p w:rsidR="00AB3BA9" w:rsidRPr="006716FA" w:rsidRDefault="00AB3BA9"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理工各类专业转入文史类各专业需参考高考时的语文成绩，文史类各专业转入理工类各专业需加试</w:t>
      </w:r>
      <w:r w:rsidR="0023028C" w:rsidRPr="006716FA">
        <w:rPr>
          <w:rFonts w:ascii="仿宋" w:eastAsia="仿宋" w:hAnsi="仿宋" w:hint="eastAsia"/>
          <w:sz w:val="30"/>
          <w:szCs w:val="30"/>
        </w:rPr>
        <w:t>《</w:t>
      </w:r>
      <w:r w:rsidR="0023028C" w:rsidRPr="006716FA">
        <w:rPr>
          <w:rFonts w:ascii="仿宋" w:eastAsia="仿宋" w:hAnsi="仿宋"/>
          <w:sz w:val="30"/>
          <w:szCs w:val="30"/>
        </w:rPr>
        <w:t>高等数学</w:t>
      </w:r>
      <w:r w:rsidR="0023028C" w:rsidRPr="006716FA">
        <w:rPr>
          <w:rFonts w:ascii="仿宋" w:eastAsia="仿宋" w:hAnsi="仿宋" w:hint="eastAsia"/>
          <w:sz w:val="30"/>
          <w:szCs w:val="30"/>
        </w:rPr>
        <w:t>》（</w:t>
      </w:r>
      <w:r w:rsidR="0023028C" w:rsidRPr="006716FA">
        <w:rPr>
          <w:rFonts w:ascii="仿宋" w:eastAsia="仿宋" w:hAnsi="仿宋"/>
          <w:sz w:val="30"/>
          <w:szCs w:val="30"/>
        </w:rPr>
        <w:t>由教务部统一组织考试</w:t>
      </w:r>
      <w:r w:rsidR="0023028C" w:rsidRPr="006716FA">
        <w:rPr>
          <w:rFonts w:ascii="仿宋" w:eastAsia="仿宋" w:hAnsi="仿宋" w:hint="eastAsia"/>
          <w:sz w:val="30"/>
          <w:szCs w:val="30"/>
        </w:rPr>
        <w:t>）</w:t>
      </w:r>
      <w:r w:rsidRPr="006716FA">
        <w:rPr>
          <w:rFonts w:ascii="仿宋" w:eastAsia="仿宋" w:hAnsi="仿宋"/>
          <w:sz w:val="30"/>
          <w:szCs w:val="30"/>
        </w:rPr>
        <w:t>；《高等数学》科目考试成绩及格或高考时语文成绩达到该科目总分60%及以上的学生，方具有跨理工或文史类申请转专业的资格。</w:t>
      </w:r>
    </w:p>
    <w:p w:rsidR="00AB3BA9" w:rsidRPr="006716FA" w:rsidRDefault="00AB3BA9" w:rsidP="006716FA">
      <w:pPr>
        <w:spacing w:line="540" w:lineRule="exact"/>
        <w:ind w:firstLineChars="200" w:firstLine="600"/>
        <w:rPr>
          <w:rFonts w:ascii="仿宋" w:eastAsia="仿宋" w:hAnsi="仿宋"/>
          <w:sz w:val="30"/>
          <w:szCs w:val="30"/>
        </w:rPr>
      </w:pPr>
      <w:r w:rsidRPr="006716FA">
        <w:rPr>
          <w:rFonts w:ascii="仿宋" w:eastAsia="仿宋" w:hAnsi="仿宋"/>
          <w:sz w:val="30"/>
          <w:szCs w:val="30"/>
        </w:rPr>
        <w:t>《高等数学》科目依据拟转入专业培养方案中的要求进行命题</w:t>
      </w:r>
      <w:r w:rsidR="00A9060F" w:rsidRPr="006716FA">
        <w:rPr>
          <w:rFonts w:ascii="仿宋" w:eastAsia="仿宋" w:hAnsi="仿宋" w:hint="eastAsia"/>
          <w:sz w:val="30"/>
          <w:szCs w:val="30"/>
        </w:rPr>
        <w:t>，</w:t>
      </w:r>
      <w:r w:rsidR="00A9060F" w:rsidRPr="006716FA">
        <w:rPr>
          <w:rFonts w:ascii="仿宋" w:eastAsia="仿宋" w:hAnsi="仿宋"/>
          <w:sz w:val="30"/>
          <w:szCs w:val="30"/>
        </w:rPr>
        <w:t>满分为100分。</w:t>
      </w:r>
    </w:p>
    <w:p w:rsidR="00AB3BA9" w:rsidRPr="006716FA" w:rsidRDefault="0023028C"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2</w:t>
      </w:r>
      <w:r w:rsidR="00A748E8" w:rsidRPr="006716FA">
        <w:rPr>
          <w:rFonts w:ascii="仿宋" w:eastAsia="仿宋" w:hAnsi="仿宋" w:hint="eastAsia"/>
          <w:sz w:val="30"/>
          <w:szCs w:val="30"/>
        </w:rPr>
        <w:t>．</w:t>
      </w:r>
      <w:r w:rsidR="00AB3BA9" w:rsidRPr="006716FA">
        <w:rPr>
          <w:rFonts w:ascii="仿宋" w:eastAsia="仿宋" w:hAnsi="仿宋"/>
          <w:sz w:val="30"/>
          <w:szCs w:val="30"/>
        </w:rPr>
        <w:t>转入以下专业需要另外加试有关课程</w:t>
      </w:r>
      <w:r w:rsidR="007D21ED" w:rsidRPr="006716FA">
        <w:rPr>
          <w:rFonts w:ascii="仿宋" w:eastAsia="仿宋" w:hAnsi="仿宋" w:hint="eastAsia"/>
          <w:sz w:val="30"/>
          <w:szCs w:val="30"/>
        </w:rPr>
        <w:t>：</w:t>
      </w:r>
    </w:p>
    <w:p w:rsidR="00AB3BA9" w:rsidRPr="006716FA" w:rsidRDefault="00AB3BA9" w:rsidP="006716FA">
      <w:pPr>
        <w:pStyle w:val="a3"/>
        <w:numPr>
          <w:ilvl w:val="0"/>
          <w:numId w:val="4"/>
        </w:numPr>
        <w:spacing w:line="540" w:lineRule="exact"/>
        <w:ind w:firstLineChars="0"/>
        <w:rPr>
          <w:rFonts w:ascii="仿宋" w:eastAsia="仿宋" w:hAnsi="仿宋"/>
          <w:sz w:val="30"/>
          <w:szCs w:val="30"/>
        </w:rPr>
      </w:pPr>
      <w:r w:rsidRPr="006716FA">
        <w:rPr>
          <w:rFonts w:ascii="仿宋" w:eastAsia="仿宋" w:hAnsi="仿宋"/>
          <w:sz w:val="30"/>
          <w:szCs w:val="30"/>
        </w:rPr>
        <w:t>转入环境设计、建筑学专业需要另加试美术。</w:t>
      </w:r>
    </w:p>
    <w:p w:rsidR="00AB3BA9" w:rsidRPr="006716FA" w:rsidRDefault="00AB3BA9" w:rsidP="006716FA">
      <w:pPr>
        <w:pStyle w:val="a3"/>
        <w:numPr>
          <w:ilvl w:val="0"/>
          <w:numId w:val="4"/>
        </w:numPr>
        <w:spacing w:line="540" w:lineRule="exact"/>
        <w:ind w:firstLineChars="0"/>
        <w:rPr>
          <w:rFonts w:ascii="仿宋" w:eastAsia="仿宋" w:hAnsi="仿宋"/>
          <w:sz w:val="30"/>
          <w:szCs w:val="30"/>
        </w:rPr>
      </w:pPr>
      <w:r w:rsidRPr="006716FA">
        <w:rPr>
          <w:rFonts w:ascii="仿宋" w:eastAsia="仿宋" w:hAnsi="仿宋"/>
          <w:sz w:val="30"/>
          <w:szCs w:val="30"/>
        </w:rPr>
        <w:t>转入英语或德语专业需要另加试英语或德语。</w:t>
      </w:r>
    </w:p>
    <w:p w:rsidR="00AB3BA9" w:rsidRPr="006716FA" w:rsidRDefault="00AB3BA9" w:rsidP="006716FA">
      <w:pPr>
        <w:pStyle w:val="a3"/>
        <w:numPr>
          <w:ilvl w:val="0"/>
          <w:numId w:val="4"/>
        </w:numPr>
        <w:spacing w:line="540" w:lineRule="exact"/>
        <w:ind w:firstLineChars="0"/>
        <w:rPr>
          <w:rFonts w:ascii="仿宋" w:eastAsia="仿宋" w:hAnsi="仿宋"/>
          <w:sz w:val="30"/>
          <w:szCs w:val="30"/>
        </w:rPr>
      </w:pPr>
      <w:r w:rsidRPr="006716FA">
        <w:rPr>
          <w:rFonts w:ascii="仿宋" w:eastAsia="仿宋" w:hAnsi="仿宋"/>
          <w:sz w:val="30"/>
          <w:szCs w:val="30"/>
        </w:rPr>
        <w:t>转入音乐学专业需要另加试音乐专项。</w:t>
      </w:r>
    </w:p>
    <w:p w:rsidR="00AB3BA9" w:rsidRPr="006716FA" w:rsidRDefault="00AB3BA9" w:rsidP="006716FA">
      <w:pPr>
        <w:pStyle w:val="a3"/>
        <w:numPr>
          <w:ilvl w:val="0"/>
          <w:numId w:val="4"/>
        </w:numPr>
        <w:spacing w:line="540" w:lineRule="exact"/>
        <w:ind w:firstLineChars="0"/>
        <w:rPr>
          <w:rFonts w:ascii="仿宋" w:eastAsia="仿宋" w:hAnsi="仿宋"/>
          <w:sz w:val="30"/>
          <w:szCs w:val="30"/>
        </w:rPr>
      </w:pPr>
      <w:r w:rsidRPr="006716FA">
        <w:rPr>
          <w:rFonts w:ascii="仿宋" w:eastAsia="仿宋" w:hAnsi="仿宋"/>
          <w:sz w:val="30"/>
          <w:szCs w:val="30"/>
        </w:rPr>
        <w:t>转入社会体育</w:t>
      </w:r>
      <w:r w:rsidR="00A9060F" w:rsidRPr="006716FA">
        <w:rPr>
          <w:rFonts w:ascii="仿宋" w:eastAsia="仿宋" w:hAnsi="仿宋" w:hint="eastAsia"/>
          <w:sz w:val="30"/>
          <w:szCs w:val="30"/>
        </w:rPr>
        <w:t>指导</w:t>
      </w:r>
      <w:r w:rsidR="00A9060F" w:rsidRPr="006716FA">
        <w:rPr>
          <w:rFonts w:ascii="仿宋" w:eastAsia="仿宋" w:hAnsi="仿宋"/>
          <w:sz w:val="30"/>
          <w:szCs w:val="30"/>
        </w:rPr>
        <w:t>与管理</w:t>
      </w:r>
      <w:r w:rsidRPr="006716FA">
        <w:rPr>
          <w:rFonts w:ascii="仿宋" w:eastAsia="仿宋" w:hAnsi="仿宋"/>
          <w:sz w:val="30"/>
          <w:szCs w:val="30"/>
        </w:rPr>
        <w:t>专业需要另加试体育专项。</w:t>
      </w:r>
    </w:p>
    <w:p w:rsidR="006716FA" w:rsidRDefault="007D21ED" w:rsidP="006716FA">
      <w:pPr>
        <w:spacing w:line="540" w:lineRule="exact"/>
        <w:ind w:left="480"/>
        <w:rPr>
          <w:rFonts w:ascii="仿宋" w:eastAsia="仿宋" w:hAnsi="仿宋"/>
          <w:sz w:val="30"/>
          <w:szCs w:val="30"/>
        </w:rPr>
      </w:pPr>
      <w:r w:rsidRPr="006716FA">
        <w:rPr>
          <w:rFonts w:ascii="仿宋" w:eastAsia="仿宋" w:hAnsi="仿宋" w:hint="eastAsia"/>
          <w:sz w:val="30"/>
          <w:szCs w:val="30"/>
        </w:rPr>
        <w:t>3</w:t>
      </w:r>
      <w:r w:rsidR="00A748E8" w:rsidRPr="006716FA">
        <w:rPr>
          <w:rFonts w:ascii="仿宋" w:eastAsia="仿宋" w:hAnsi="仿宋" w:hint="eastAsia"/>
          <w:sz w:val="30"/>
          <w:szCs w:val="30"/>
        </w:rPr>
        <w:t>．</w:t>
      </w:r>
      <w:r w:rsidRPr="006716FA">
        <w:rPr>
          <w:rFonts w:ascii="仿宋" w:eastAsia="仿宋" w:hAnsi="仿宋"/>
          <w:sz w:val="30"/>
          <w:szCs w:val="30"/>
        </w:rPr>
        <w:t>加试的考试科目除明确由教务部组织的外，均由转入学院</w:t>
      </w:r>
    </w:p>
    <w:p w:rsidR="007D21ED" w:rsidRPr="006716FA" w:rsidRDefault="007D21ED" w:rsidP="006716FA">
      <w:pPr>
        <w:spacing w:line="540" w:lineRule="exact"/>
        <w:rPr>
          <w:rFonts w:ascii="仿宋" w:eastAsia="仿宋" w:hAnsi="仿宋"/>
          <w:sz w:val="30"/>
          <w:szCs w:val="30"/>
        </w:rPr>
      </w:pPr>
      <w:r w:rsidRPr="006716FA">
        <w:rPr>
          <w:rFonts w:ascii="仿宋" w:eastAsia="仿宋" w:hAnsi="仿宋"/>
          <w:sz w:val="30"/>
          <w:szCs w:val="30"/>
        </w:rPr>
        <w:t>组织进行。</w:t>
      </w:r>
    </w:p>
    <w:p w:rsidR="00AB3BA9" w:rsidRPr="006716FA" w:rsidRDefault="00654488" w:rsidP="006716FA">
      <w:pPr>
        <w:spacing w:line="540" w:lineRule="exact"/>
        <w:ind w:firstLineChars="200" w:firstLine="602"/>
        <w:rPr>
          <w:rFonts w:ascii="仿宋" w:eastAsia="仿宋" w:hAnsi="仿宋"/>
          <w:b/>
          <w:sz w:val="30"/>
          <w:szCs w:val="30"/>
        </w:rPr>
      </w:pPr>
      <w:r w:rsidRPr="006716FA">
        <w:rPr>
          <w:rFonts w:ascii="仿宋" w:eastAsia="仿宋" w:hAnsi="仿宋"/>
          <w:b/>
          <w:sz w:val="30"/>
          <w:szCs w:val="30"/>
        </w:rPr>
        <w:t>五</w:t>
      </w:r>
      <w:r w:rsidR="004354D0" w:rsidRPr="006716FA">
        <w:rPr>
          <w:rFonts w:ascii="仿宋" w:eastAsia="仿宋" w:hAnsi="仿宋" w:hint="eastAsia"/>
          <w:b/>
          <w:sz w:val="30"/>
          <w:szCs w:val="30"/>
        </w:rPr>
        <w:t>、</w:t>
      </w:r>
      <w:r w:rsidR="00AB3BA9" w:rsidRPr="006716FA">
        <w:rPr>
          <w:rFonts w:ascii="仿宋" w:eastAsia="仿宋" w:hAnsi="仿宋"/>
          <w:b/>
          <w:sz w:val="30"/>
          <w:szCs w:val="30"/>
        </w:rPr>
        <w:t>跨学院转专业工作</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lastRenderedPageBreak/>
        <w:t>1．选拔方式</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各转入学院可选择以下方案中的一种或两种相结合的方式对申请转入的学生进行选拔：</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（1）组织笔试，笔试科目</w:t>
      </w:r>
      <w:r w:rsidR="008535B6" w:rsidRPr="006716FA">
        <w:rPr>
          <w:rFonts w:ascii="仿宋" w:eastAsia="仿宋" w:hAnsi="仿宋" w:hint="eastAsia"/>
          <w:sz w:val="30"/>
          <w:szCs w:val="30"/>
        </w:rPr>
        <w:t>由接收转专业学生的学院根据专业特点确定一门转专业课程考试科目，满分为100分。</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（2）组织面试，</w:t>
      </w:r>
      <w:r w:rsidR="008535B6" w:rsidRPr="006716FA">
        <w:rPr>
          <w:rFonts w:ascii="仿宋" w:eastAsia="仿宋" w:hAnsi="仿宋" w:hint="eastAsia"/>
          <w:sz w:val="30"/>
          <w:szCs w:val="30"/>
        </w:rPr>
        <w:t>面试学生的选拔办法及面试内容和方案由学院依据专业的特点</w:t>
      </w:r>
      <w:r w:rsidRPr="006716FA">
        <w:rPr>
          <w:rFonts w:ascii="仿宋" w:eastAsia="仿宋" w:hAnsi="仿宋" w:hint="eastAsia"/>
          <w:sz w:val="30"/>
          <w:szCs w:val="30"/>
        </w:rPr>
        <w:t>自主确定，</w:t>
      </w:r>
      <w:r w:rsidR="008535B6" w:rsidRPr="006716FA">
        <w:rPr>
          <w:rFonts w:ascii="仿宋" w:eastAsia="仿宋" w:hAnsi="仿宋" w:hint="eastAsia"/>
          <w:sz w:val="30"/>
          <w:szCs w:val="30"/>
        </w:rPr>
        <w:t>面试专家组成员应由学院领导、专业建设负责人、相关专业的具有高级职称的教师组成，一般不少于5人；面试专家组负责</w:t>
      </w:r>
      <w:r w:rsidR="008535B6" w:rsidRPr="006716FA">
        <w:rPr>
          <w:rFonts w:ascii="仿宋" w:eastAsia="仿宋" w:hAnsi="仿宋"/>
          <w:sz w:val="30"/>
          <w:szCs w:val="30"/>
        </w:rPr>
        <w:t>对转入本学院各专业学生进行</w:t>
      </w:r>
      <w:r w:rsidR="008535B6" w:rsidRPr="006716FA">
        <w:rPr>
          <w:rFonts w:ascii="仿宋" w:eastAsia="仿宋" w:hAnsi="仿宋" w:hint="eastAsia"/>
          <w:sz w:val="30"/>
          <w:szCs w:val="30"/>
        </w:rPr>
        <w:t>面试，</w:t>
      </w:r>
      <w:r w:rsidRPr="006716FA">
        <w:rPr>
          <w:rFonts w:ascii="仿宋" w:eastAsia="仿宋" w:hAnsi="仿宋" w:hint="eastAsia"/>
          <w:sz w:val="30"/>
          <w:szCs w:val="30"/>
        </w:rPr>
        <w:t>满分为100分。</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转专业课程考试和面试的具体时间、地点由接收学院确定。</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2</w:t>
      </w:r>
      <w:r w:rsidR="00A748E8" w:rsidRPr="006716FA">
        <w:rPr>
          <w:rFonts w:ascii="仿宋" w:eastAsia="仿宋" w:hAnsi="仿宋" w:hint="eastAsia"/>
          <w:sz w:val="30"/>
          <w:szCs w:val="30"/>
        </w:rPr>
        <w:t>．</w:t>
      </w:r>
      <w:r w:rsidRPr="006716FA">
        <w:rPr>
          <w:rFonts w:ascii="仿宋" w:eastAsia="仿宋" w:hAnsi="仿宋" w:hint="eastAsia"/>
          <w:sz w:val="30"/>
          <w:szCs w:val="30"/>
        </w:rPr>
        <w:t>组织领导</w:t>
      </w:r>
    </w:p>
    <w:p w:rsidR="00161B3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各学院</w:t>
      </w:r>
      <w:r w:rsidRPr="006716FA">
        <w:rPr>
          <w:rFonts w:ascii="仿宋" w:eastAsia="仿宋" w:hAnsi="仿宋"/>
          <w:sz w:val="30"/>
          <w:szCs w:val="30"/>
        </w:rPr>
        <w:t>成立转专业</w:t>
      </w:r>
      <w:r w:rsidRPr="006716FA">
        <w:rPr>
          <w:rFonts w:ascii="仿宋" w:eastAsia="仿宋" w:hAnsi="仿宋" w:hint="eastAsia"/>
          <w:sz w:val="30"/>
          <w:szCs w:val="30"/>
        </w:rPr>
        <w:t>工作</w:t>
      </w:r>
      <w:r w:rsidRPr="006716FA">
        <w:rPr>
          <w:rFonts w:ascii="仿宋" w:eastAsia="仿宋" w:hAnsi="仿宋"/>
          <w:sz w:val="30"/>
          <w:szCs w:val="30"/>
        </w:rPr>
        <w:t>领导小组</w:t>
      </w:r>
      <w:r w:rsidRPr="006716FA">
        <w:rPr>
          <w:rFonts w:ascii="仿宋" w:eastAsia="仿宋" w:hAnsi="仿宋" w:hint="eastAsia"/>
          <w:sz w:val="30"/>
          <w:szCs w:val="30"/>
        </w:rPr>
        <w:t>，成员由学院领导、专业建设负责人、教授委员会成员等组成。</w:t>
      </w:r>
      <w:r w:rsidRPr="006716FA">
        <w:rPr>
          <w:rFonts w:ascii="仿宋" w:eastAsia="仿宋" w:hAnsi="仿宋"/>
          <w:sz w:val="30"/>
          <w:szCs w:val="30"/>
        </w:rPr>
        <w:t>领导小组负责</w:t>
      </w:r>
      <w:r w:rsidRPr="006716FA">
        <w:rPr>
          <w:rFonts w:ascii="仿宋" w:eastAsia="仿宋" w:hAnsi="仿宋" w:hint="eastAsia"/>
          <w:sz w:val="30"/>
          <w:szCs w:val="30"/>
        </w:rPr>
        <w:t>制定学院转专业工作的有关政策、程序和步骤，并对转专业的结果和学生工作负责。各学院制定的选拔方案、排序原则与拟接收转专业学生数一并报教务部备案。</w:t>
      </w:r>
    </w:p>
    <w:p w:rsidR="00C92543"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3</w:t>
      </w:r>
      <w:r w:rsidR="00A748E8" w:rsidRPr="006716FA">
        <w:rPr>
          <w:rFonts w:ascii="仿宋" w:eastAsia="仿宋" w:hAnsi="仿宋" w:hint="eastAsia"/>
          <w:sz w:val="30"/>
          <w:szCs w:val="30"/>
        </w:rPr>
        <w:t>．</w:t>
      </w:r>
      <w:r w:rsidRPr="006716FA">
        <w:rPr>
          <w:rFonts w:ascii="仿宋" w:eastAsia="仿宋" w:hAnsi="仿宋" w:hint="eastAsia"/>
          <w:sz w:val="30"/>
          <w:szCs w:val="30"/>
        </w:rPr>
        <w:t>排序及录取原则</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各学院根据笔试（含加试）或面试成绩，按照由高到低的原则确定拟录取转专业学生的排序，如采取笔试加面试相结合的方式选拔的，各学院在指定选拔方式时，需确定笔试和面试成绩的权重和排序方式，根据公布的各专业拟接收名额转满为止。</w:t>
      </w:r>
      <w:r w:rsidRPr="006716FA">
        <w:rPr>
          <w:rFonts w:ascii="仿宋" w:eastAsia="仿宋" w:hAnsi="仿宋"/>
          <w:sz w:val="30"/>
          <w:szCs w:val="30"/>
        </w:rPr>
        <w:t>未达到学院规定接收条件的学生不得录取</w:t>
      </w:r>
      <w:r w:rsidRPr="006716FA">
        <w:rPr>
          <w:rFonts w:ascii="仿宋" w:eastAsia="仿宋" w:hAnsi="仿宋" w:hint="eastAsia"/>
          <w:sz w:val="30"/>
          <w:szCs w:val="30"/>
        </w:rPr>
        <w:t>。</w:t>
      </w:r>
    </w:p>
    <w:p w:rsidR="00C92543"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4</w:t>
      </w:r>
      <w:r w:rsidR="00A748E8" w:rsidRPr="006716FA">
        <w:rPr>
          <w:rFonts w:ascii="仿宋" w:eastAsia="仿宋" w:hAnsi="仿宋" w:hint="eastAsia"/>
          <w:sz w:val="30"/>
          <w:szCs w:val="30"/>
        </w:rPr>
        <w:t>．</w:t>
      </w:r>
      <w:r w:rsidR="00C92543" w:rsidRPr="006716FA">
        <w:rPr>
          <w:rFonts w:ascii="仿宋" w:eastAsia="仿宋" w:hAnsi="仿宋" w:hint="eastAsia"/>
          <w:sz w:val="30"/>
          <w:szCs w:val="30"/>
        </w:rPr>
        <w:t>特殊情况申请转专业的材料要求</w:t>
      </w:r>
    </w:p>
    <w:p w:rsidR="00C92543" w:rsidRPr="006716FA" w:rsidRDefault="00C92543"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w:t>
      </w:r>
      <w:r w:rsidR="004354D0" w:rsidRPr="006716FA">
        <w:rPr>
          <w:rFonts w:ascii="仿宋" w:eastAsia="仿宋" w:hAnsi="仿宋"/>
          <w:sz w:val="30"/>
          <w:szCs w:val="30"/>
        </w:rPr>
        <w:t>因患</w:t>
      </w:r>
      <w:r w:rsidRPr="006716FA">
        <w:rPr>
          <w:rFonts w:ascii="仿宋" w:eastAsia="仿宋" w:hAnsi="仿宋"/>
          <w:sz w:val="30"/>
          <w:szCs w:val="30"/>
        </w:rPr>
        <w:t>某种疾病的</w:t>
      </w:r>
      <w:r w:rsidR="004354D0" w:rsidRPr="006716FA">
        <w:rPr>
          <w:rFonts w:ascii="仿宋" w:eastAsia="仿宋" w:hAnsi="仿宋"/>
          <w:sz w:val="30"/>
          <w:szCs w:val="30"/>
        </w:rPr>
        <w:t>原因申请转专业的，应提供学校指定</w:t>
      </w:r>
      <w:r w:rsidR="004354D0" w:rsidRPr="006716FA">
        <w:rPr>
          <w:rFonts w:ascii="仿宋" w:eastAsia="仿宋" w:hAnsi="仿宋"/>
          <w:sz w:val="30"/>
          <w:szCs w:val="30"/>
        </w:rPr>
        <w:lastRenderedPageBreak/>
        <w:t>的二级甲等以上医院诊断的原始病历；</w:t>
      </w:r>
    </w:p>
    <w:p w:rsidR="00C92543" w:rsidRPr="006716FA" w:rsidRDefault="00C92543"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（2）</w:t>
      </w:r>
      <w:r w:rsidR="004354D0" w:rsidRPr="006716FA">
        <w:rPr>
          <w:rFonts w:ascii="仿宋" w:eastAsia="仿宋" w:hAnsi="仿宋"/>
          <w:sz w:val="30"/>
          <w:szCs w:val="30"/>
        </w:rPr>
        <w:t>确有特殊困难申请转专业的，应提供足以说明情况的材料，由所在学院</w:t>
      </w:r>
      <w:r w:rsidR="00A748E8" w:rsidRPr="006716FA">
        <w:rPr>
          <w:rFonts w:ascii="仿宋" w:eastAsia="仿宋" w:hAnsi="仿宋"/>
          <w:sz w:val="30"/>
          <w:szCs w:val="30"/>
        </w:rPr>
        <w:t>组织</w:t>
      </w:r>
      <w:r w:rsidR="004354D0" w:rsidRPr="006716FA">
        <w:rPr>
          <w:rFonts w:ascii="仿宋" w:eastAsia="仿宋" w:hAnsi="仿宋"/>
          <w:sz w:val="30"/>
          <w:szCs w:val="30"/>
        </w:rPr>
        <w:t>审核并给出意见；</w:t>
      </w:r>
    </w:p>
    <w:p w:rsidR="004354D0" w:rsidRPr="006716FA" w:rsidRDefault="00C92543"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（3）</w:t>
      </w:r>
      <w:r w:rsidR="004354D0" w:rsidRPr="006716FA">
        <w:rPr>
          <w:rFonts w:ascii="仿宋" w:eastAsia="仿宋" w:hAnsi="仿宋"/>
          <w:sz w:val="30"/>
          <w:szCs w:val="30"/>
        </w:rPr>
        <w:t>确有专</w:t>
      </w:r>
      <w:bookmarkStart w:id="0" w:name="_GoBack"/>
      <w:bookmarkEnd w:id="0"/>
      <w:r w:rsidRPr="006716FA">
        <w:rPr>
          <w:rFonts w:ascii="仿宋" w:eastAsia="仿宋" w:hAnsi="仿宋"/>
          <w:sz w:val="30"/>
          <w:szCs w:val="30"/>
        </w:rPr>
        <w:t>业特</w:t>
      </w:r>
      <w:r w:rsidR="004354D0" w:rsidRPr="006716FA">
        <w:rPr>
          <w:rFonts w:ascii="仿宋" w:eastAsia="仿宋" w:hAnsi="仿宋"/>
          <w:sz w:val="30"/>
          <w:szCs w:val="30"/>
        </w:rPr>
        <w:t>长</w:t>
      </w:r>
      <w:r w:rsidR="00A748E8" w:rsidRPr="006716FA">
        <w:rPr>
          <w:rFonts w:ascii="仿宋" w:eastAsia="仿宋" w:hAnsi="仿宋"/>
          <w:sz w:val="30"/>
          <w:szCs w:val="30"/>
        </w:rPr>
        <w:t>申请转专业的</w:t>
      </w:r>
      <w:r w:rsidR="004354D0" w:rsidRPr="006716FA">
        <w:rPr>
          <w:rFonts w:ascii="仿宋" w:eastAsia="仿宋" w:hAnsi="仿宋"/>
          <w:sz w:val="30"/>
          <w:szCs w:val="30"/>
        </w:rPr>
        <w:t>，应提供相关成果或</w:t>
      </w:r>
      <w:r w:rsidR="00A748E8" w:rsidRPr="006716FA">
        <w:rPr>
          <w:rFonts w:ascii="仿宋" w:eastAsia="仿宋" w:hAnsi="仿宋"/>
          <w:sz w:val="30"/>
          <w:szCs w:val="30"/>
        </w:rPr>
        <w:t>出具</w:t>
      </w:r>
      <w:r w:rsidR="004354D0" w:rsidRPr="006716FA">
        <w:rPr>
          <w:rFonts w:ascii="仿宋" w:eastAsia="仿宋" w:hAnsi="仿宋"/>
          <w:sz w:val="30"/>
          <w:szCs w:val="30"/>
        </w:rPr>
        <w:t>由接收学院组织</w:t>
      </w:r>
      <w:r w:rsidR="00A748E8" w:rsidRPr="006716FA">
        <w:rPr>
          <w:rFonts w:ascii="仿宋" w:eastAsia="仿宋" w:hAnsi="仿宋"/>
          <w:sz w:val="30"/>
          <w:szCs w:val="30"/>
        </w:rPr>
        <w:t>的</w:t>
      </w:r>
      <w:r w:rsidR="004354D0" w:rsidRPr="006716FA">
        <w:rPr>
          <w:rFonts w:ascii="仿宋" w:eastAsia="仿宋" w:hAnsi="仿宋"/>
          <w:sz w:val="30"/>
          <w:szCs w:val="30"/>
        </w:rPr>
        <w:t>专家</w:t>
      </w:r>
      <w:r w:rsidR="00A748E8" w:rsidRPr="006716FA">
        <w:rPr>
          <w:rFonts w:ascii="仿宋" w:eastAsia="仿宋" w:hAnsi="仿宋"/>
          <w:sz w:val="30"/>
          <w:szCs w:val="30"/>
        </w:rPr>
        <w:t>测试报告</w:t>
      </w:r>
      <w:r w:rsidR="004354D0" w:rsidRPr="006716FA">
        <w:rPr>
          <w:rFonts w:ascii="仿宋" w:eastAsia="仿宋" w:hAnsi="仿宋"/>
          <w:sz w:val="30"/>
          <w:szCs w:val="30"/>
        </w:rPr>
        <w:t>。</w:t>
      </w:r>
    </w:p>
    <w:p w:rsidR="004354D0" w:rsidRPr="006716FA" w:rsidRDefault="00654488" w:rsidP="006716FA">
      <w:pPr>
        <w:spacing w:line="540" w:lineRule="exact"/>
        <w:ind w:firstLineChars="200" w:firstLine="602"/>
        <w:rPr>
          <w:rFonts w:ascii="仿宋" w:eastAsia="仿宋" w:hAnsi="仿宋"/>
          <w:b/>
          <w:sz w:val="30"/>
          <w:szCs w:val="30"/>
        </w:rPr>
      </w:pPr>
      <w:r w:rsidRPr="006716FA">
        <w:rPr>
          <w:rFonts w:ascii="仿宋" w:eastAsia="仿宋" w:hAnsi="仿宋" w:hint="eastAsia"/>
          <w:b/>
          <w:sz w:val="30"/>
          <w:szCs w:val="30"/>
        </w:rPr>
        <w:t>六</w:t>
      </w:r>
      <w:r w:rsidR="004354D0" w:rsidRPr="006716FA">
        <w:rPr>
          <w:rFonts w:ascii="仿宋" w:eastAsia="仿宋" w:hAnsi="仿宋" w:hint="eastAsia"/>
          <w:b/>
          <w:sz w:val="30"/>
          <w:szCs w:val="30"/>
        </w:rPr>
        <w:t>、转专业的工作程序</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1．教务部每年6月份公开下发通知，公布当年转专业的范围、程序、步骤和时间安排。</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2．各学院根据教务部的要求，根据学院实际情况，制定本学院接收跨学院转专业的人数、选拔方案、考试科目及大纲、面试学生的选拔办法及面试内容和方案、学生成绩排序原则</w:t>
      </w:r>
      <w:r w:rsidR="00161B30" w:rsidRPr="006716FA">
        <w:rPr>
          <w:rFonts w:ascii="仿宋" w:eastAsia="仿宋" w:hAnsi="仿宋" w:hint="eastAsia"/>
          <w:sz w:val="30"/>
          <w:szCs w:val="30"/>
        </w:rPr>
        <w:t>及录取原则</w:t>
      </w:r>
      <w:r w:rsidRPr="006716FA">
        <w:rPr>
          <w:rFonts w:ascii="仿宋" w:eastAsia="仿宋" w:hAnsi="仿宋" w:hint="eastAsia"/>
          <w:sz w:val="30"/>
          <w:szCs w:val="30"/>
        </w:rPr>
        <w:t>等，报教务部备案，并由教务部统一向学生公布。</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各学院根据学院实际情况制定本学院范围内转专业的人数、条件、选拔</w:t>
      </w:r>
      <w:r w:rsidR="00161B30" w:rsidRPr="006716FA">
        <w:rPr>
          <w:rFonts w:ascii="仿宋" w:eastAsia="仿宋" w:hAnsi="仿宋" w:hint="eastAsia"/>
          <w:sz w:val="30"/>
          <w:szCs w:val="30"/>
        </w:rPr>
        <w:t>录取</w:t>
      </w:r>
      <w:r w:rsidRPr="006716FA">
        <w:rPr>
          <w:rFonts w:ascii="仿宋" w:eastAsia="仿宋" w:hAnsi="仿宋" w:hint="eastAsia"/>
          <w:sz w:val="30"/>
          <w:szCs w:val="30"/>
        </w:rPr>
        <w:t>原则和办法，考试科目及大纲、面试学生的选拔办法及面试内容和方案、学生成绩排序原则</w:t>
      </w:r>
      <w:r w:rsidR="00161B30" w:rsidRPr="006716FA">
        <w:rPr>
          <w:rFonts w:ascii="仿宋" w:eastAsia="仿宋" w:hAnsi="仿宋" w:hint="eastAsia"/>
          <w:sz w:val="30"/>
          <w:szCs w:val="30"/>
        </w:rPr>
        <w:t>及录取原则</w:t>
      </w:r>
      <w:r w:rsidRPr="006716FA">
        <w:rPr>
          <w:rFonts w:ascii="仿宋" w:eastAsia="仿宋" w:hAnsi="仿宋" w:hint="eastAsia"/>
          <w:sz w:val="30"/>
          <w:szCs w:val="30"/>
        </w:rPr>
        <w:t>等，向本学院学生公布，同时报教务部备案。</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3</w:t>
      </w:r>
      <w:r w:rsidR="00A748E8" w:rsidRPr="006716FA">
        <w:rPr>
          <w:rFonts w:ascii="仿宋" w:eastAsia="仿宋" w:hAnsi="仿宋" w:hint="eastAsia"/>
          <w:sz w:val="30"/>
          <w:szCs w:val="30"/>
        </w:rPr>
        <w:t>．</w:t>
      </w:r>
      <w:r w:rsidRPr="006716FA">
        <w:rPr>
          <w:rFonts w:ascii="仿宋" w:eastAsia="仿宋" w:hAnsi="仿宋" w:hint="eastAsia"/>
          <w:sz w:val="30"/>
          <w:szCs w:val="30"/>
        </w:rPr>
        <w:t>符合转专业条件并有意转专业者，按要求填写转专业申请。</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4．学生所在学院组织对申请的学生进行资格审核。</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5．教务部组织《高等数学》科目考试。</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6．</w:t>
      </w:r>
      <w:r w:rsidR="004C2CAD" w:rsidRPr="006716FA">
        <w:rPr>
          <w:rFonts w:ascii="仿宋" w:eastAsia="仿宋" w:hAnsi="仿宋" w:hint="eastAsia"/>
          <w:sz w:val="30"/>
          <w:szCs w:val="30"/>
        </w:rPr>
        <w:t>各</w:t>
      </w:r>
      <w:r w:rsidRPr="006716FA">
        <w:rPr>
          <w:rFonts w:ascii="仿宋" w:eastAsia="仿宋" w:hAnsi="仿宋" w:hint="eastAsia"/>
          <w:sz w:val="30"/>
          <w:szCs w:val="30"/>
        </w:rPr>
        <w:t>接收学院确定参加转专业课程考试、面试、加试的名单并组织相关测试。</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7</w:t>
      </w:r>
      <w:r w:rsidR="00A748E8" w:rsidRPr="006716FA">
        <w:rPr>
          <w:rFonts w:ascii="仿宋" w:eastAsia="仿宋" w:hAnsi="仿宋" w:hint="eastAsia"/>
          <w:sz w:val="30"/>
          <w:szCs w:val="30"/>
        </w:rPr>
        <w:t>．</w:t>
      </w:r>
      <w:r w:rsidRPr="006716FA">
        <w:rPr>
          <w:rFonts w:ascii="仿宋" w:eastAsia="仿宋" w:hAnsi="仿宋" w:hint="eastAsia"/>
          <w:sz w:val="30"/>
          <w:szCs w:val="30"/>
        </w:rPr>
        <w:t>各接收学院确定拟转入专业的学生名单（含学院内转专业）报教务部，教务部对跨学院转专业的名单汇总</w:t>
      </w:r>
      <w:r w:rsidR="00783750" w:rsidRPr="006716FA">
        <w:rPr>
          <w:rFonts w:ascii="仿宋" w:eastAsia="仿宋" w:hAnsi="仿宋" w:hint="eastAsia"/>
          <w:sz w:val="30"/>
          <w:szCs w:val="30"/>
        </w:rPr>
        <w:t>并进行审核</w:t>
      </w:r>
      <w:r w:rsidRPr="006716FA">
        <w:rPr>
          <w:rFonts w:ascii="仿宋" w:eastAsia="仿宋" w:hAnsi="仿宋" w:hint="eastAsia"/>
          <w:sz w:val="30"/>
          <w:szCs w:val="30"/>
        </w:rPr>
        <w:t>后向全校公示3天。学院内转专业的名单由学院公示3天。</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lastRenderedPageBreak/>
        <w:t>8</w:t>
      </w:r>
      <w:r w:rsidR="00A748E8" w:rsidRPr="006716FA">
        <w:rPr>
          <w:rFonts w:ascii="仿宋" w:eastAsia="仿宋" w:hAnsi="仿宋" w:hint="eastAsia"/>
          <w:sz w:val="30"/>
          <w:szCs w:val="30"/>
        </w:rPr>
        <w:t>．</w:t>
      </w:r>
      <w:r w:rsidRPr="006716FA">
        <w:rPr>
          <w:rFonts w:ascii="仿宋" w:eastAsia="仿宋" w:hAnsi="仿宋" w:hint="eastAsia"/>
          <w:sz w:val="30"/>
          <w:szCs w:val="30"/>
        </w:rPr>
        <w:t>凡被批准转专业的学生于第三学期开学初到转入学院报到注册并选课。</w:t>
      </w:r>
    </w:p>
    <w:p w:rsidR="004354D0" w:rsidRPr="006716FA" w:rsidRDefault="004354D0"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9．学生到转入专业后，需根据转入专业的培养计划和《中国矿业大学课程认证办法》对已经学习过的课程进行认证，</w:t>
      </w:r>
      <w:r w:rsidR="00065BD8" w:rsidRPr="006716FA">
        <w:rPr>
          <w:rFonts w:ascii="仿宋" w:eastAsia="仿宋" w:hAnsi="仿宋" w:hint="eastAsia"/>
          <w:sz w:val="30"/>
          <w:szCs w:val="30"/>
        </w:rPr>
        <w:t>并</w:t>
      </w:r>
      <w:r w:rsidR="00E7696B" w:rsidRPr="006716FA">
        <w:rPr>
          <w:rFonts w:ascii="仿宋" w:eastAsia="仿宋" w:hAnsi="仿宋" w:hint="eastAsia"/>
          <w:sz w:val="30"/>
          <w:szCs w:val="30"/>
        </w:rPr>
        <w:t>补修所</w:t>
      </w:r>
      <w:r w:rsidRPr="006716FA">
        <w:rPr>
          <w:rFonts w:ascii="仿宋" w:eastAsia="仿宋" w:hAnsi="仿宋" w:hint="eastAsia"/>
          <w:sz w:val="30"/>
          <w:szCs w:val="30"/>
        </w:rPr>
        <w:t>缺课程。</w:t>
      </w:r>
    </w:p>
    <w:p w:rsidR="004354D0" w:rsidRPr="006716FA" w:rsidRDefault="00654488" w:rsidP="006716FA">
      <w:pPr>
        <w:spacing w:line="540" w:lineRule="exact"/>
        <w:ind w:firstLineChars="200" w:firstLine="602"/>
        <w:rPr>
          <w:rFonts w:ascii="仿宋" w:eastAsia="仿宋" w:hAnsi="仿宋"/>
          <w:b/>
          <w:sz w:val="30"/>
          <w:szCs w:val="30"/>
        </w:rPr>
      </w:pPr>
      <w:r w:rsidRPr="006716FA">
        <w:rPr>
          <w:rFonts w:ascii="仿宋" w:eastAsia="仿宋" w:hAnsi="仿宋" w:hint="eastAsia"/>
          <w:b/>
          <w:sz w:val="30"/>
          <w:szCs w:val="30"/>
        </w:rPr>
        <w:t>七</w:t>
      </w:r>
      <w:r w:rsidR="004354D0" w:rsidRPr="006716FA">
        <w:rPr>
          <w:rFonts w:ascii="仿宋" w:eastAsia="仿宋" w:hAnsi="仿宋" w:hint="eastAsia"/>
          <w:b/>
          <w:sz w:val="30"/>
          <w:szCs w:val="30"/>
        </w:rPr>
        <w:t>、其他</w:t>
      </w:r>
    </w:p>
    <w:p w:rsidR="006F66AC" w:rsidRPr="006716FA" w:rsidRDefault="006F66AC"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1．大学二年级</w:t>
      </w:r>
      <w:r w:rsidR="00A9060F" w:rsidRPr="006716FA">
        <w:rPr>
          <w:rFonts w:ascii="仿宋" w:eastAsia="仿宋" w:hAnsi="仿宋" w:hint="eastAsia"/>
          <w:sz w:val="30"/>
          <w:szCs w:val="30"/>
        </w:rPr>
        <w:t>、</w:t>
      </w:r>
      <w:r w:rsidRPr="006716FA">
        <w:rPr>
          <w:rFonts w:ascii="仿宋" w:eastAsia="仿宋" w:hAnsi="仿宋" w:hint="eastAsia"/>
          <w:sz w:val="30"/>
          <w:szCs w:val="30"/>
        </w:rPr>
        <w:t>符合本办法第一</w:t>
      </w:r>
      <w:r w:rsidR="00783750" w:rsidRPr="006716FA">
        <w:rPr>
          <w:rFonts w:ascii="仿宋" w:eastAsia="仿宋" w:hAnsi="仿宋" w:hint="eastAsia"/>
          <w:sz w:val="30"/>
          <w:szCs w:val="30"/>
        </w:rPr>
        <w:t>、二</w:t>
      </w:r>
      <w:r w:rsidRPr="006716FA">
        <w:rPr>
          <w:rFonts w:ascii="仿宋" w:eastAsia="仿宋" w:hAnsi="仿宋" w:hint="eastAsia"/>
          <w:sz w:val="30"/>
          <w:szCs w:val="30"/>
        </w:rPr>
        <w:t>条规定的</w:t>
      </w:r>
      <w:r w:rsidR="00A9060F" w:rsidRPr="006716FA">
        <w:rPr>
          <w:rFonts w:ascii="仿宋" w:eastAsia="仿宋" w:hAnsi="仿宋" w:hint="eastAsia"/>
          <w:sz w:val="30"/>
          <w:szCs w:val="30"/>
        </w:rPr>
        <w:t>学生</w:t>
      </w:r>
      <w:r w:rsidR="004F4336" w:rsidRPr="006716FA">
        <w:rPr>
          <w:rFonts w:ascii="仿宋" w:eastAsia="仿宋" w:hAnsi="仿宋" w:hint="eastAsia"/>
          <w:sz w:val="30"/>
          <w:szCs w:val="30"/>
        </w:rPr>
        <w:t>，可以向所在</w:t>
      </w:r>
      <w:r w:rsidRPr="006716FA">
        <w:rPr>
          <w:rFonts w:ascii="仿宋" w:eastAsia="仿宋" w:hAnsi="仿宋" w:hint="eastAsia"/>
          <w:sz w:val="30"/>
          <w:szCs w:val="30"/>
        </w:rPr>
        <w:t>学院提出申请，</w:t>
      </w:r>
      <w:r w:rsidR="004F4336" w:rsidRPr="006716FA">
        <w:rPr>
          <w:rFonts w:ascii="仿宋" w:eastAsia="仿宋" w:hAnsi="仿宋" w:hint="eastAsia"/>
          <w:sz w:val="30"/>
          <w:szCs w:val="30"/>
        </w:rPr>
        <w:t>经学院同意后交到</w:t>
      </w:r>
      <w:r w:rsidR="00783750" w:rsidRPr="006716FA">
        <w:rPr>
          <w:rFonts w:ascii="仿宋" w:eastAsia="仿宋" w:hAnsi="仿宋" w:hint="eastAsia"/>
          <w:sz w:val="30"/>
          <w:szCs w:val="30"/>
        </w:rPr>
        <w:t>转入</w:t>
      </w:r>
      <w:r w:rsidR="004F4336" w:rsidRPr="006716FA">
        <w:rPr>
          <w:rFonts w:ascii="仿宋" w:eastAsia="仿宋" w:hAnsi="仿宋" w:hint="eastAsia"/>
          <w:sz w:val="30"/>
          <w:szCs w:val="30"/>
        </w:rPr>
        <w:t>学院，转入学院组织专家对学生申请材料审核并进行面试后确定是否同意接收，并将有关材料</w:t>
      </w:r>
      <w:r w:rsidR="00A9060F" w:rsidRPr="006716FA">
        <w:rPr>
          <w:rFonts w:ascii="仿宋" w:eastAsia="仿宋" w:hAnsi="仿宋" w:hint="eastAsia"/>
          <w:sz w:val="30"/>
          <w:szCs w:val="30"/>
        </w:rPr>
        <w:t>报教务部</w:t>
      </w:r>
      <w:r w:rsidR="004F4336" w:rsidRPr="006716FA">
        <w:rPr>
          <w:rFonts w:ascii="仿宋" w:eastAsia="仿宋" w:hAnsi="仿宋" w:hint="eastAsia"/>
          <w:sz w:val="30"/>
          <w:szCs w:val="30"/>
        </w:rPr>
        <w:t>，由学校转专业工作领导小组进行最终审核</w:t>
      </w:r>
      <w:r w:rsidR="00A9060F" w:rsidRPr="006716FA">
        <w:rPr>
          <w:rFonts w:ascii="仿宋" w:eastAsia="仿宋" w:hAnsi="仿宋" w:hint="eastAsia"/>
          <w:sz w:val="30"/>
          <w:szCs w:val="30"/>
        </w:rPr>
        <w:t>。</w:t>
      </w:r>
    </w:p>
    <w:p w:rsidR="004354D0" w:rsidRPr="006716FA" w:rsidRDefault="006F66AC" w:rsidP="006716FA">
      <w:pPr>
        <w:spacing w:line="540" w:lineRule="exact"/>
        <w:ind w:firstLineChars="200" w:firstLine="600"/>
        <w:rPr>
          <w:rFonts w:ascii="仿宋" w:eastAsia="仿宋" w:hAnsi="仿宋"/>
          <w:sz w:val="30"/>
          <w:szCs w:val="30"/>
        </w:rPr>
      </w:pPr>
      <w:r w:rsidRPr="006716FA">
        <w:rPr>
          <w:rFonts w:ascii="仿宋" w:eastAsia="仿宋" w:hAnsi="仿宋" w:hint="eastAsia"/>
          <w:sz w:val="30"/>
          <w:szCs w:val="30"/>
        </w:rPr>
        <w:t>2．</w:t>
      </w:r>
      <w:r w:rsidR="004354D0" w:rsidRPr="006716FA">
        <w:rPr>
          <w:rFonts w:ascii="仿宋" w:eastAsia="仿宋" w:hAnsi="仿宋" w:hint="eastAsia"/>
          <w:sz w:val="30"/>
          <w:szCs w:val="30"/>
        </w:rPr>
        <w:t>本办法自201</w:t>
      </w:r>
      <w:r w:rsidR="00777DD1" w:rsidRPr="006716FA">
        <w:rPr>
          <w:rFonts w:ascii="仿宋" w:eastAsia="仿宋" w:hAnsi="仿宋"/>
          <w:sz w:val="30"/>
          <w:szCs w:val="30"/>
        </w:rPr>
        <w:t>5</w:t>
      </w:r>
      <w:r w:rsidR="004354D0" w:rsidRPr="006716FA">
        <w:rPr>
          <w:rFonts w:ascii="仿宋" w:eastAsia="仿宋" w:hAnsi="仿宋" w:hint="eastAsia"/>
          <w:sz w:val="30"/>
          <w:szCs w:val="30"/>
        </w:rPr>
        <w:t>级开始执行，由教务部负责解释。</w:t>
      </w:r>
    </w:p>
    <w:p w:rsidR="006716FA" w:rsidRDefault="006716FA"/>
    <w:p w:rsidR="006716FA" w:rsidRDefault="006716FA"/>
    <w:p w:rsidR="009E079B" w:rsidRPr="006716FA" w:rsidRDefault="006716FA" w:rsidP="006716FA">
      <w:pPr>
        <w:jc w:val="right"/>
        <w:rPr>
          <w:b/>
          <w:sz w:val="28"/>
          <w:szCs w:val="28"/>
        </w:rPr>
      </w:pPr>
      <w:r w:rsidRPr="006716FA">
        <w:rPr>
          <w:rFonts w:hint="eastAsia"/>
          <w:b/>
          <w:sz w:val="28"/>
          <w:szCs w:val="28"/>
        </w:rPr>
        <w:t>2016</w:t>
      </w:r>
      <w:r w:rsidRPr="006716FA">
        <w:rPr>
          <w:rFonts w:hint="eastAsia"/>
          <w:b/>
          <w:sz w:val="28"/>
          <w:szCs w:val="28"/>
        </w:rPr>
        <w:t>年</w:t>
      </w:r>
      <w:r w:rsidRPr="006716FA">
        <w:rPr>
          <w:rFonts w:hint="eastAsia"/>
          <w:b/>
          <w:sz w:val="28"/>
          <w:szCs w:val="28"/>
        </w:rPr>
        <w:t>6</w:t>
      </w:r>
      <w:r w:rsidRPr="006716FA">
        <w:rPr>
          <w:rFonts w:hint="eastAsia"/>
          <w:b/>
          <w:sz w:val="28"/>
          <w:szCs w:val="28"/>
        </w:rPr>
        <w:t>月修订</w:t>
      </w:r>
    </w:p>
    <w:sectPr w:rsidR="009E079B" w:rsidRPr="006716FA" w:rsidSect="004103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D9A" w:rsidRDefault="00A23D9A" w:rsidP="006F66AC">
      <w:r>
        <w:separator/>
      </w:r>
    </w:p>
  </w:endnote>
  <w:endnote w:type="continuationSeparator" w:id="1">
    <w:p w:rsidR="00A23D9A" w:rsidRDefault="00A23D9A" w:rsidP="006F6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汉仪长美黑简">
    <w:altName w:val="Arial Unicode MS"/>
    <w:charset w:val="86"/>
    <w:family w:val="auto"/>
    <w:pitch w:val="variable"/>
    <w:sig w:usb0="00000000" w:usb1="080E0800" w:usb2="00000012"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D9A" w:rsidRDefault="00A23D9A" w:rsidP="006F66AC">
      <w:r>
        <w:separator/>
      </w:r>
    </w:p>
  </w:footnote>
  <w:footnote w:type="continuationSeparator" w:id="1">
    <w:p w:rsidR="00A23D9A" w:rsidRDefault="00A23D9A" w:rsidP="006F6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496"/>
    <w:multiLevelType w:val="hybridMultilevel"/>
    <w:tmpl w:val="4BB85982"/>
    <w:lvl w:ilvl="0" w:tplc="5691FBAA">
      <w:start w:val="1"/>
      <w:numFmt w:val="chi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F99430F"/>
    <w:multiLevelType w:val="hybridMultilevel"/>
    <w:tmpl w:val="CAE2EC48"/>
    <w:lvl w:ilvl="0" w:tplc="E0A4B4AC">
      <w:start w:val="1"/>
      <w:numFmt w:val="decimal"/>
      <w:suff w:val="nothing"/>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27F555A"/>
    <w:multiLevelType w:val="hybridMultilevel"/>
    <w:tmpl w:val="C2245710"/>
    <w:lvl w:ilvl="0" w:tplc="50B8057C">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9F56FC2"/>
    <w:multiLevelType w:val="hybridMultilevel"/>
    <w:tmpl w:val="43EAEC02"/>
    <w:lvl w:ilvl="0" w:tplc="8160C312">
      <w:start w:val="1"/>
      <w:numFmt w:val="decimal"/>
      <w:suff w:val="nothing"/>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5DD4053"/>
    <w:multiLevelType w:val="hybridMultilevel"/>
    <w:tmpl w:val="73120AD6"/>
    <w:lvl w:ilvl="0" w:tplc="2DEC147E">
      <w:start w:val="1"/>
      <w:numFmt w:val="japaneseCounting"/>
      <w:lvlText w:val="%1、"/>
      <w:lvlJc w:val="left"/>
      <w:pPr>
        <w:ind w:left="1440" w:hanging="480"/>
      </w:pPr>
      <w:rPr>
        <w:rFonts w:cs="黑体"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5">
    <w:nsid w:val="5CB609FF"/>
    <w:multiLevelType w:val="hybridMultilevel"/>
    <w:tmpl w:val="79C2ABEE"/>
    <w:lvl w:ilvl="0" w:tplc="70AAB6E8">
      <w:start w:val="1"/>
      <w:numFmt w:val="decimal"/>
      <w:suff w:val="nothing"/>
      <w:lvlText w:val="%1."/>
      <w:lvlJc w:val="left"/>
      <w:pPr>
        <w:ind w:left="846" w:hanging="420"/>
      </w:pPr>
      <w:rPr>
        <w:rFonts w:asciiTheme="minorHAnsi" w:eastAsia="宋体" w:hAnsiTheme="minorHAnsi"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69B87DCF"/>
    <w:multiLevelType w:val="hybridMultilevel"/>
    <w:tmpl w:val="BA92F9F2"/>
    <w:lvl w:ilvl="0" w:tplc="3106F904">
      <w:start w:val="1"/>
      <w:numFmt w:val="decimal"/>
      <w:suff w:val="nothing"/>
      <w:lvlText w:val="%1."/>
      <w:lvlJc w:val="left"/>
      <w:pPr>
        <w:ind w:left="1212"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9DA6902"/>
    <w:multiLevelType w:val="hybridMultilevel"/>
    <w:tmpl w:val="0C48905E"/>
    <w:lvl w:ilvl="0" w:tplc="72F83852">
      <w:start w:val="1"/>
      <w:numFmt w:val="decimal"/>
      <w:suff w:val="nothing"/>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E3F7B48"/>
    <w:multiLevelType w:val="hybridMultilevel"/>
    <w:tmpl w:val="6B007C16"/>
    <w:lvl w:ilvl="0" w:tplc="A320AF1C">
      <w:start w:val="1"/>
      <w:numFmt w:val="decimal"/>
      <w:suff w:val="noth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6"/>
  </w:num>
  <w:num w:numId="3">
    <w:abstractNumId w:val="2"/>
  </w:num>
  <w:num w:numId="4">
    <w:abstractNumId w:val="8"/>
  </w:num>
  <w:num w:numId="5">
    <w:abstractNumId w:val="0"/>
  </w:num>
  <w:num w:numId="6">
    <w:abstractNumId w:val="1"/>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3BA9"/>
    <w:rsid w:val="00004C5D"/>
    <w:rsid w:val="000371F5"/>
    <w:rsid w:val="00055721"/>
    <w:rsid w:val="00065BD8"/>
    <w:rsid w:val="00112B72"/>
    <w:rsid w:val="00161B30"/>
    <w:rsid w:val="001E3B88"/>
    <w:rsid w:val="0023028C"/>
    <w:rsid w:val="00346335"/>
    <w:rsid w:val="00386C80"/>
    <w:rsid w:val="003A3476"/>
    <w:rsid w:val="00410337"/>
    <w:rsid w:val="004354D0"/>
    <w:rsid w:val="004468F1"/>
    <w:rsid w:val="004945A9"/>
    <w:rsid w:val="004C2CAD"/>
    <w:rsid w:val="004D4B8C"/>
    <w:rsid w:val="004D61A8"/>
    <w:rsid w:val="004F4336"/>
    <w:rsid w:val="005E0A1D"/>
    <w:rsid w:val="006303A9"/>
    <w:rsid w:val="00654488"/>
    <w:rsid w:val="006716FA"/>
    <w:rsid w:val="006B0194"/>
    <w:rsid w:val="006F66AC"/>
    <w:rsid w:val="00777DD1"/>
    <w:rsid w:val="00783750"/>
    <w:rsid w:val="007D21ED"/>
    <w:rsid w:val="00853217"/>
    <w:rsid w:val="008535B6"/>
    <w:rsid w:val="00963EEA"/>
    <w:rsid w:val="009E079B"/>
    <w:rsid w:val="00A23D9A"/>
    <w:rsid w:val="00A748E8"/>
    <w:rsid w:val="00A9060F"/>
    <w:rsid w:val="00AB3BA9"/>
    <w:rsid w:val="00AF0FA9"/>
    <w:rsid w:val="00AF15FD"/>
    <w:rsid w:val="00B036CA"/>
    <w:rsid w:val="00B736D7"/>
    <w:rsid w:val="00BD17F8"/>
    <w:rsid w:val="00C92543"/>
    <w:rsid w:val="00CC245A"/>
    <w:rsid w:val="00DD4D04"/>
    <w:rsid w:val="00E7696B"/>
    <w:rsid w:val="00EA0E69"/>
    <w:rsid w:val="00EE1313"/>
    <w:rsid w:val="00EF4F6A"/>
    <w:rsid w:val="00F22B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A9"/>
    <w:pPr>
      <w:widowControl w:val="0"/>
      <w:jc w:val="both"/>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B3BA9"/>
    <w:pPr>
      <w:ind w:firstLineChars="200" w:firstLine="420"/>
    </w:pPr>
  </w:style>
  <w:style w:type="paragraph" w:styleId="a4">
    <w:name w:val="Plain Text"/>
    <w:basedOn w:val="a"/>
    <w:link w:val="Char"/>
    <w:rsid w:val="004354D0"/>
    <w:rPr>
      <w:rFonts w:ascii="宋体" w:eastAsia="宋体" w:hAnsi="Courier New" w:cs="Courier New"/>
      <w:kern w:val="2"/>
      <w:sz w:val="21"/>
      <w:szCs w:val="21"/>
    </w:rPr>
  </w:style>
  <w:style w:type="character" w:customStyle="1" w:styleId="Char">
    <w:name w:val="纯文本 Char"/>
    <w:basedOn w:val="a0"/>
    <w:link w:val="a4"/>
    <w:rsid w:val="004354D0"/>
    <w:rPr>
      <w:rFonts w:ascii="宋体" w:eastAsia="宋体" w:hAnsi="Courier New" w:cs="Courier New"/>
      <w:szCs w:val="21"/>
    </w:rPr>
  </w:style>
  <w:style w:type="paragraph" w:styleId="a5">
    <w:name w:val="header"/>
    <w:basedOn w:val="a"/>
    <w:link w:val="Char0"/>
    <w:uiPriority w:val="99"/>
    <w:unhideWhenUsed/>
    <w:rsid w:val="006F66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F66AC"/>
    <w:rPr>
      <w:kern w:val="0"/>
      <w:sz w:val="18"/>
      <w:szCs w:val="18"/>
    </w:rPr>
  </w:style>
  <w:style w:type="paragraph" w:styleId="a6">
    <w:name w:val="footer"/>
    <w:basedOn w:val="a"/>
    <w:link w:val="Char1"/>
    <w:uiPriority w:val="99"/>
    <w:unhideWhenUsed/>
    <w:rsid w:val="006F66AC"/>
    <w:pPr>
      <w:tabs>
        <w:tab w:val="center" w:pos="4153"/>
        <w:tab w:val="right" w:pos="8306"/>
      </w:tabs>
      <w:snapToGrid w:val="0"/>
      <w:jc w:val="left"/>
    </w:pPr>
    <w:rPr>
      <w:sz w:val="18"/>
      <w:szCs w:val="18"/>
    </w:rPr>
  </w:style>
  <w:style w:type="character" w:customStyle="1" w:styleId="Char1">
    <w:name w:val="页脚 Char"/>
    <w:basedOn w:val="a0"/>
    <w:link w:val="a6"/>
    <w:uiPriority w:val="99"/>
    <w:rsid w:val="006F66AC"/>
    <w:rPr>
      <w:kern w:val="0"/>
      <w:sz w:val="18"/>
      <w:szCs w:val="18"/>
    </w:rPr>
  </w:style>
  <w:style w:type="paragraph" w:styleId="a7">
    <w:name w:val="Balloon Text"/>
    <w:basedOn w:val="a"/>
    <w:link w:val="Char2"/>
    <w:uiPriority w:val="99"/>
    <w:semiHidden/>
    <w:unhideWhenUsed/>
    <w:rsid w:val="00783750"/>
    <w:rPr>
      <w:sz w:val="18"/>
      <w:szCs w:val="18"/>
    </w:rPr>
  </w:style>
  <w:style w:type="character" w:customStyle="1" w:styleId="Char2">
    <w:name w:val="批注框文本 Char"/>
    <w:basedOn w:val="a0"/>
    <w:link w:val="a7"/>
    <w:uiPriority w:val="99"/>
    <w:semiHidden/>
    <w:rsid w:val="00783750"/>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管红杰</dc:creator>
  <cp:keywords/>
  <dc:description/>
  <cp:lastModifiedBy>杨康</cp:lastModifiedBy>
  <cp:revision>26</cp:revision>
  <cp:lastPrinted>2016-06-03T00:45:00Z</cp:lastPrinted>
  <dcterms:created xsi:type="dcterms:W3CDTF">2016-05-26T02:58:00Z</dcterms:created>
  <dcterms:modified xsi:type="dcterms:W3CDTF">2017-06-05T08:43:00Z</dcterms:modified>
</cp:coreProperties>
</file>